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C5" w:rsidRDefault="00FB4CC8" w:rsidP="00457EF6">
      <w:pPr>
        <w:tabs>
          <w:tab w:val="left" w:pos="7049"/>
        </w:tabs>
      </w:pPr>
      <w:r>
        <w:tab/>
      </w:r>
    </w:p>
    <w:tbl>
      <w:tblPr>
        <w:tblStyle w:val="a5"/>
        <w:tblW w:w="5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"/>
        <w:gridCol w:w="2434"/>
        <w:gridCol w:w="497"/>
        <w:gridCol w:w="292"/>
        <w:gridCol w:w="2203"/>
      </w:tblGrid>
      <w:tr w:rsidR="006613B9" w:rsidRPr="00B973AF" w:rsidTr="00142B20">
        <w:trPr>
          <w:trHeight w:val="286"/>
        </w:trPr>
        <w:tc>
          <w:tcPr>
            <w:tcW w:w="308" w:type="dxa"/>
            <w:vMerge w:val="restart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  <w:lang w:val="en-US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На</w:t>
            </w:r>
          </w:p>
        </w:tc>
        <w:tc>
          <w:tcPr>
            <w:tcW w:w="2434" w:type="dxa"/>
            <w:tcMar>
              <w:left w:w="0" w:type="dxa"/>
              <w:right w:w="0" w:type="dxa"/>
            </w:tcMar>
            <w:vAlign w:val="bottom"/>
          </w:tcPr>
          <w:p w:rsidR="006613B9" w:rsidRPr="00BE26CD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 w:val="restart"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№</w:t>
            </w:r>
          </w:p>
        </w:tc>
        <w:tc>
          <w:tcPr>
            <w:tcW w:w="2203" w:type="dxa"/>
            <w:tcBorders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6613B9" w:rsidRPr="00B973AF" w:rsidTr="00142B20">
        <w:trPr>
          <w:trHeight w:val="275"/>
        </w:trPr>
        <w:tc>
          <w:tcPr>
            <w:tcW w:w="308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jc w:val="right"/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434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от</w:t>
            </w:r>
          </w:p>
        </w:tc>
        <w:tc>
          <w:tcPr>
            <w:tcW w:w="2203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142B20" w:rsidRDefault="00142B20" w:rsidP="00142B20">
      <w:pPr>
        <w:rPr>
          <w:rFonts w:ascii="Arial" w:hAnsi="Arial" w:cs="Arial"/>
          <w:color w:val="000000"/>
          <w:sz w:val="28"/>
          <w:szCs w:val="28"/>
        </w:rPr>
      </w:pPr>
    </w:p>
    <w:p w:rsidR="00142B20" w:rsidRDefault="00A473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D6FA5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39A8E70" wp14:editId="4B57330E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2360930" cy="1404620"/>
                <wp:effectExtent l="0" t="0" r="9525" b="254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B20" w:rsidRDefault="0060210E" w:rsidP="004A42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Председателю ЦЗК</w:t>
                            </w:r>
                          </w:p>
                          <w:p w:rsidR="0060210E" w:rsidRDefault="0060210E" w:rsidP="004A42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АО «Тюмен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ьэнерго»</w:t>
                            </w:r>
                          </w:p>
                          <w:p w:rsidR="0060210E" w:rsidRPr="00F873B8" w:rsidRDefault="0060210E" w:rsidP="004A42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С.Ю. Савчуку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9A8E7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4.7pt;margin-top:.55pt;width:185.9pt;height:110.6pt;z-index:251663360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" stroked="f">
                <v:textbox style="mso-fit-shape-to-text:t">
                  <w:txbxContent>
                    <w:p w:rsidR="00142B20" w:rsidRDefault="0060210E" w:rsidP="004A42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Председателю ЦЗК</w:t>
                      </w:r>
                    </w:p>
                    <w:p w:rsidR="0060210E" w:rsidRDefault="0060210E" w:rsidP="004A42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АО «Тюменьэнерго»</w:t>
                      </w:r>
                    </w:p>
                    <w:p w:rsidR="0060210E" w:rsidRPr="00F873B8" w:rsidRDefault="0060210E" w:rsidP="004A42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С.Ю. Савчуку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4732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851D2E" wp14:editId="12BD40F6">
                <wp:simplePos x="0" y="0"/>
                <wp:positionH relativeFrom="margin">
                  <wp:align>left</wp:align>
                </wp:positionH>
                <wp:positionV relativeFrom="paragraph">
                  <wp:posOffset>118819</wp:posOffset>
                </wp:positionV>
                <wp:extent cx="2264410" cy="350520"/>
                <wp:effectExtent l="0" t="0" r="2540" b="0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7320" w:rsidRPr="00A47320" w:rsidRDefault="00A4732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51D2E" id="_x0000_s1027" type="#_x0000_t202" style="position:absolute;margin-left:0;margin-top:9.35pt;width:178.3pt;height:27.6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" stroked="f">
                <v:textbox>
                  <w:txbxContent>
                    <w:p w:rsidR="00A47320" w:rsidRPr="00A47320" w:rsidRDefault="00A4732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2B20" w:rsidRDefault="00142B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42B20" w:rsidRDefault="00142B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10E" w:rsidRDefault="00F8565F" w:rsidP="006021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текущих изменениях в ГКПЗ 2017</w:t>
      </w:r>
      <w:r w:rsidR="0060210E" w:rsidRPr="0060210E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6C200C" w:rsidRPr="0060210E" w:rsidRDefault="006C200C" w:rsidP="0060210E">
      <w:pPr>
        <w:rPr>
          <w:rFonts w:ascii="Times New Roman" w:hAnsi="Times New Roman" w:cs="Times New Roman"/>
          <w:sz w:val="20"/>
          <w:szCs w:val="20"/>
        </w:rPr>
      </w:pPr>
    </w:p>
    <w:p w:rsidR="0060210E" w:rsidRDefault="0060210E" w:rsidP="0060210E">
      <w:pPr>
        <w:spacing w:line="259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Уважаемый Сергей Юрьевич!</w:t>
      </w:r>
    </w:p>
    <w:p w:rsidR="000971BB" w:rsidRDefault="0060210E" w:rsidP="000971BB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10E">
        <w:rPr>
          <w:rFonts w:ascii="Times New Roman" w:hAnsi="Times New Roman" w:cs="Times New Roman"/>
          <w:sz w:val="24"/>
          <w:szCs w:val="24"/>
        </w:rPr>
        <w:t>В соответствии с Годовой комплексной программой закупок 201</w:t>
      </w:r>
      <w:r w:rsidR="00F8565F">
        <w:rPr>
          <w:rFonts w:ascii="Times New Roman" w:hAnsi="Times New Roman" w:cs="Times New Roman"/>
          <w:sz w:val="24"/>
          <w:szCs w:val="24"/>
        </w:rPr>
        <w:t>7</w:t>
      </w:r>
      <w:r w:rsidRPr="0060210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8565F">
        <w:rPr>
          <w:rFonts w:ascii="Times New Roman" w:hAnsi="Times New Roman" w:cs="Times New Roman"/>
          <w:sz w:val="24"/>
          <w:szCs w:val="24"/>
        </w:rPr>
        <w:t>07</w:t>
      </w:r>
      <w:r w:rsidR="007E4DEF">
        <w:rPr>
          <w:rFonts w:ascii="Times New Roman" w:hAnsi="Times New Roman" w:cs="Times New Roman"/>
          <w:sz w:val="24"/>
          <w:szCs w:val="24"/>
        </w:rPr>
        <w:t>.</w:t>
      </w:r>
      <w:r w:rsidR="00F8565F">
        <w:rPr>
          <w:rFonts w:ascii="Times New Roman" w:hAnsi="Times New Roman" w:cs="Times New Roman"/>
          <w:sz w:val="24"/>
          <w:szCs w:val="24"/>
        </w:rPr>
        <w:t>02.2017</w:t>
      </w:r>
      <w:r w:rsidR="009D11D8">
        <w:rPr>
          <w:rFonts w:ascii="Times New Roman" w:hAnsi="Times New Roman" w:cs="Times New Roman"/>
          <w:sz w:val="24"/>
          <w:szCs w:val="24"/>
        </w:rPr>
        <w:t>г.</w:t>
      </w:r>
      <w:r w:rsidR="00EE5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объявлен </w:t>
      </w:r>
      <w:r w:rsidR="007E4DEF">
        <w:rPr>
          <w:rFonts w:ascii="Times New Roman" w:hAnsi="Times New Roman" w:cs="Times New Roman"/>
          <w:iCs/>
          <w:sz w:val="24"/>
          <w:szCs w:val="24"/>
        </w:rPr>
        <w:t>о</w:t>
      </w:r>
      <w:r w:rsidR="00F8565F">
        <w:rPr>
          <w:rFonts w:ascii="Times New Roman" w:hAnsi="Times New Roman" w:cs="Times New Roman"/>
          <w:iCs/>
          <w:sz w:val="24"/>
          <w:szCs w:val="24"/>
        </w:rPr>
        <w:t>ткрытый запрос предложений</w:t>
      </w:r>
      <w:r w:rsidR="007E4DEF" w:rsidRPr="007E4DEF">
        <w:rPr>
          <w:rFonts w:ascii="Times New Roman" w:hAnsi="Times New Roman" w:cs="Times New Roman"/>
          <w:iCs/>
          <w:sz w:val="24"/>
          <w:szCs w:val="24"/>
        </w:rPr>
        <w:t xml:space="preserve"> на право заключения договора на </w:t>
      </w:r>
      <w:r w:rsidR="00F8565F" w:rsidRPr="00F8565F">
        <w:rPr>
          <w:rFonts w:ascii="Times New Roman" w:hAnsi="Times New Roman" w:cs="Times New Roman"/>
          <w:iCs/>
          <w:sz w:val="24"/>
          <w:szCs w:val="24"/>
        </w:rPr>
        <w:t>реконструкцию сети водовода АБЗ филиала АО «Тюменьэнерго» Энергокомплекс</w:t>
      </w:r>
      <w:r w:rsidRPr="0060210E">
        <w:rPr>
          <w:rFonts w:ascii="Times New Roman" w:hAnsi="Times New Roman" w:cs="Times New Roman"/>
          <w:sz w:val="24"/>
          <w:szCs w:val="24"/>
        </w:rPr>
        <w:t xml:space="preserve"> (№</w:t>
      </w:r>
      <w:r w:rsidR="00F8565F">
        <w:rPr>
          <w:rFonts w:ascii="Times New Roman" w:hAnsi="Times New Roman" w:cs="Times New Roman"/>
          <w:sz w:val="24"/>
          <w:szCs w:val="24"/>
        </w:rPr>
        <w:t xml:space="preserve"> </w:t>
      </w:r>
      <w:r w:rsidRPr="0060210E">
        <w:rPr>
          <w:rFonts w:ascii="Times New Roman" w:hAnsi="Times New Roman" w:cs="Times New Roman"/>
          <w:sz w:val="24"/>
          <w:szCs w:val="24"/>
        </w:rPr>
        <w:t>201</w:t>
      </w:r>
      <w:r w:rsidR="00F8565F">
        <w:rPr>
          <w:rFonts w:ascii="Times New Roman" w:hAnsi="Times New Roman" w:cs="Times New Roman"/>
          <w:sz w:val="24"/>
          <w:szCs w:val="24"/>
        </w:rPr>
        <w:t>7.0247</w:t>
      </w:r>
      <w:r w:rsidRPr="0060210E">
        <w:rPr>
          <w:rFonts w:ascii="Times New Roman" w:hAnsi="Times New Roman" w:cs="Times New Roman"/>
          <w:sz w:val="24"/>
          <w:szCs w:val="24"/>
        </w:rPr>
        <w:t>).</w:t>
      </w:r>
      <w:r w:rsidR="00EE50C8">
        <w:rPr>
          <w:rFonts w:ascii="Times New Roman" w:hAnsi="Times New Roman" w:cs="Times New Roman"/>
          <w:sz w:val="24"/>
          <w:szCs w:val="24"/>
        </w:rPr>
        <w:t xml:space="preserve"> Окончание приема </w:t>
      </w:r>
      <w:r w:rsidR="0021706A">
        <w:rPr>
          <w:rFonts w:ascii="Times New Roman" w:hAnsi="Times New Roman" w:cs="Times New Roman"/>
          <w:sz w:val="24"/>
          <w:szCs w:val="24"/>
        </w:rPr>
        <w:t>заявок</w:t>
      </w:r>
      <w:r w:rsidR="009D11D8" w:rsidRPr="00386059">
        <w:rPr>
          <w:rFonts w:ascii="Times New Roman" w:hAnsi="Times New Roman" w:cs="Times New Roman"/>
          <w:sz w:val="24"/>
          <w:szCs w:val="24"/>
        </w:rPr>
        <w:t xml:space="preserve"> </w:t>
      </w:r>
      <w:r w:rsidR="00EE50C8">
        <w:rPr>
          <w:rFonts w:ascii="Times New Roman" w:hAnsi="Times New Roman" w:cs="Times New Roman"/>
          <w:sz w:val="24"/>
          <w:szCs w:val="24"/>
        </w:rPr>
        <w:t xml:space="preserve">было запланировано на </w:t>
      </w:r>
      <w:r w:rsidR="00F8565F">
        <w:rPr>
          <w:rFonts w:ascii="Times New Roman" w:hAnsi="Times New Roman" w:cs="Times New Roman"/>
          <w:sz w:val="24"/>
          <w:szCs w:val="24"/>
        </w:rPr>
        <w:t>22.02.2017</w:t>
      </w:r>
      <w:r w:rsidR="00EE50C8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0971BB" w:rsidRPr="00012D14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0971BB" w:rsidRPr="00AD4C51">
        <w:rPr>
          <w:rFonts w:ascii="Times New Roman" w:hAnsi="Times New Roman" w:cs="Times New Roman"/>
          <w:sz w:val="24"/>
          <w:szCs w:val="24"/>
        </w:rPr>
        <w:t xml:space="preserve">тем, что на </w:t>
      </w:r>
      <w:r w:rsidR="000971BB">
        <w:rPr>
          <w:rFonts w:ascii="Times New Roman" w:hAnsi="Times New Roman" w:cs="Times New Roman"/>
          <w:sz w:val="24"/>
          <w:szCs w:val="24"/>
        </w:rPr>
        <w:t xml:space="preserve">дату окончания подачи заявок </w:t>
      </w:r>
      <w:r w:rsidR="000971BB" w:rsidRPr="00AD4C51">
        <w:rPr>
          <w:rFonts w:ascii="Times New Roman" w:hAnsi="Times New Roman" w:cs="Times New Roman"/>
          <w:sz w:val="24"/>
          <w:szCs w:val="24"/>
        </w:rPr>
        <w:t>2</w:t>
      </w:r>
      <w:r w:rsidR="000971BB">
        <w:rPr>
          <w:rFonts w:ascii="Times New Roman" w:hAnsi="Times New Roman" w:cs="Times New Roman"/>
          <w:sz w:val="24"/>
          <w:szCs w:val="24"/>
        </w:rPr>
        <w:t>2.02.2017 года</w:t>
      </w:r>
      <w:r w:rsidR="000971BB" w:rsidRPr="00AD4C51">
        <w:rPr>
          <w:rFonts w:ascii="Times New Roman" w:hAnsi="Times New Roman" w:cs="Times New Roman"/>
          <w:sz w:val="24"/>
          <w:szCs w:val="24"/>
        </w:rPr>
        <w:t xml:space="preserve"> не подано ни одной заявки</w:t>
      </w:r>
      <w:r w:rsidR="000971BB">
        <w:rPr>
          <w:rFonts w:ascii="Times New Roman" w:hAnsi="Times New Roman" w:cs="Times New Roman"/>
          <w:sz w:val="24"/>
          <w:szCs w:val="24"/>
        </w:rPr>
        <w:t xml:space="preserve"> от участников существовали</w:t>
      </w:r>
      <w:r w:rsidR="000971BB" w:rsidRPr="00AD4C51">
        <w:rPr>
          <w:rFonts w:ascii="Times New Roman" w:hAnsi="Times New Roman" w:cs="Times New Roman"/>
          <w:sz w:val="24"/>
          <w:szCs w:val="24"/>
        </w:rPr>
        <w:t xml:space="preserve"> риски срыва проведения закупочной процедуры</w:t>
      </w:r>
      <w:r w:rsidR="000971BB">
        <w:rPr>
          <w:rFonts w:ascii="Times New Roman" w:hAnsi="Times New Roman" w:cs="Times New Roman"/>
          <w:sz w:val="24"/>
          <w:szCs w:val="24"/>
        </w:rPr>
        <w:t xml:space="preserve">. Данная ситуация возникла по причине того, что в требования к участникам было указано о наличии у участников закупки в свидетельстве СРО </w:t>
      </w:r>
      <w:r w:rsidR="000971BB" w:rsidRPr="00E31A70">
        <w:rPr>
          <w:rFonts w:ascii="Times New Roman" w:hAnsi="Times New Roman" w:cs="Times New Roman"/>
          <w:sz w:val="24"/>
          <w:szCs w:val="24"/>
        </w:rPr>
        <w:t xml:space="preserve">п. 22.5 </w:t>
      </w:r>
      <w:r w:rsidR="000971BB">
        <w:rPr>
          <w:rFonts w:ascii="Times New Roman" w:hAnsi="Times New Roman" w:cs="Times New Roman"/>
          <w:sz w:val="24"/>
          <w:szCs w:val="24"/>
        </w:rPr>
        <w:t>«</w:t>
      </w:r>
      <w:r w:rsidR="000971BB" w:rsidRPr="00E31A70">
        <w:rPr>
          <w:rFonts w:ascii="Times New Roman" w:hAnsi="Times New Roman" w:cs="Times New Roman"/>
          <w:sz w:val="24"/>
          <w:szCs w:val="24"/>
        </w:rPr>
        <w:t>Работы по строительству переходов методом наклонно-направленного бурения</w:t>
      </w:r>
      <w:r w:rsidR="000971BB">
        <w:rPr>
          <w:rFonts w:ascii="Times New Roman" w:hAnsi="Times New Roman" w:cs="Times New Roman"/>
          <w:sz w:val="24"/>
          <w:szCs w:val="24"/>
        </w:rPr>
        <w:t>» и наличие у потенциальных подрядчиков установки горизонтально-наклонного бурения для устройства наружных сетей водовода</w:t>
      </w:r>
      <w:r w:rsidR="000971BB" w:rsidRPr="00AD4C51">
        <w:rPr>
          <w:rFonts w:ascii="Times New Roman" w:hAnsi="Times New Roman" w:cs="Times New Roman"/>
          <w:sz w:val="24"/>
          <w:szCs w:val="24"/>
        </w:rPr>
        <w:t>.</w:t>
      </w:r>
      <w:r w:rsidR="000971BB">
        <w:rPr>
          <w:rFonts w:ascii="Times New Roman" w:hAnsi="Times New Roman" w:cs="Times New Roman"/>
          <w:sz w:val="24"/>
          <w:szCs w:val="24"/>
        </w:rPr>
        <w:t xml:space="preserve"> Указанные требования включены в закупочную документацию в связи с тем, что данный вид работ предусмотрен проектом организации строительства.</w:t>
      </w:r>
    </w:p>
    <w:p w:rsidR="00E43200" w:rsidRDefault="000971BB" w:rsidP="000971BB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данного рынка услуг в регионе показал, что в </w:t>
      </w:r>
      <w:r w:rsidR="00DD552A">
        <w:rPr>
          <w:rFonts w:ascii="Times New Roman" w:hAnsi="Times New Roman" w:cs="Times New Roman"/>
          <w:sz w:val="24"/>
          <w:szCs w:val="24"/>
        </w:rPr>
        <w:t>настоящий</w:t>
      </w:r>
      <w:r>
        <w:rPr>
          <w:rFonts w:ascii="Times New Roman" w:hAnsi="Times New Roman" w:cs="Times New Roman"/>
          <w:sz w:val="24"/>
          <w:szCs w:val="24"/>
        </w:rPr>
        <w:t xml:space="preserve"> момент организаций, отвечающих </w:t>
      </w:r>
      <w:r w:rsidR="00DD552A">
        <w:rPr>
          <w:rFonts w:ascii="Times New Roman" w:hAnsi="Times New Roman" w:cs="Times New Roman"/>
          <w:sz w:val="24"/>
          <w:szCs w:val="24"/>
        </w:rPr>
        <w:t>указанным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и готовым выйти потенциальными участниками нет. В связи с тем, что выполнение комплекса работ фактически возможно без использования установки горизонтально-наклонного бурения данные требования исключ</w:t>
      </w:r>
      <w:r w:rsidR="00DD552A">
        <w:rPr>
          <w:rFonts w:ascii="Times New Roman" w:hAnsi="Times New Roman" w:cs="Times New Roman"/>
          <w:sz w:val="24"/>
          <w:szCs w:val="24"/>
        </w:rPr>
        <w:t>ены</w:t>
      </w:r>
      <w:r>
        <w:rPr>
          <w:rFonts w:ascii="Times New Roman" w:hAnsi="Times New Roman" w:cs="Times New Roman"/>
          <w:sz w:val="24"/>
          <w:szCs w:val="24"/>
        </w:rPr>
        <w:t xml:space="preserve"> из закупочной документации.</w:t>
      </w:r>
    </w:p>
    <w:p w:rsidR="00563E5E" w:rsidRDefault="00793FBA" w:rsidP="00DC54C0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FBA">
        <w:rPr>
          <w:rFonts w:ascii="Times New Roman" w:hAnsi="Times New Roman" w:cs="Times New Roman"/>
          <w:sz w:val="24"/>
          <w:szCs w:val="24"/>
        </w:rPr>
        <w:t>Руководствуясь пунктом 8.1.5.2 Единого стандарта закупок ПАО «РОССЕТИ», в соответствии с которым до окончания срока подачи заявок Организатор закупки может по любой причине внести изменения в извещение, закупочную документацию принято решение о внесении изменений в документацию (техническое задание) и про</w:t>
      </w:r>
      <w:r>
        <w:rPr>
          <w:rFonts w:ascii="Times New Roman" w:hAnsi="Times New Roman" w:cs="Times New Roman"/>
          <w:sz w:val="24"/>
          <w:szCs w:val="24"/>
        </w:rPr>
        <w:t>длении срока приема заявок до 07.03.2017</w:t>
      </w:r>
      <w:r w:rsidRPr="00793FBA">
        <w:rPr>
          <w:rFonts w:ascii="Times New Roman" w:hAnsi="Times New Roman" w:cs="Times New Roman"/>
          <w:sz w:val="24"/>
          <w:szCs w:val="24"/>
        </w:rPr>
        <w:t xml:space="preserve"> года. Сроки рассмотрения предложений, подведения итогов</w:t>
      </w:r>
      <w:r w:rsidR="00952DC6">
        <w:rPr>
          <w:rFonts w:ascii="Times New Roman" w:hAnsi="Times New Roman" w:cs="Times New Roman"/>
          <w:sz w:val="24"/>
          <w:szCs w:val="24"/>
        </w:rPr>
        <w:t xml:space="preserve"> начало поставки и заключения договора</w:t>
      </w:r>
      <w:r w:rsidRPr="00793FBA">
        <w:rPr>
          <w:rFonts w:ascii="Times New Roman" w:hAnsi="Times New Roman" w:cs="Times New Roman"/>
          <w:sz w:val="24"/>
          <w:szCs w:val="24"/>
        </w:rPr>
        <w:t xml:space="preserve"> по закупочной процедуре были так</w:t>
      </w:r>
      <w:r>
        <w:rPr>
          <w:rFonts w:ascii="Times New Roman" w:hAnsi="Times New Roman" w:cs="Times New Roman"/>
          <w:sz w:val="24"/>
          <w:szCs w:val="24"/>
        </w:rPr>
        <w:t>же продлены с</w:t>
      </w:r>
      <w:r w:rsidR="00D267EB">
        <w:rPr>
          <w:rFonts w:ascii="Times New Roman" w:hAnsi="Times New Roman" w:cs="Times New Roman"/>
          <w:sz w:val="24"/>
          <w:szCs w:val="24"/>
        </w:rPr>
        <w:t xml:space="preserve">оответственно до 28.03.2017, </w:t>
      </w:r>
      <w:r>
        <w:rPr>
          <w:rFonts w:ascii="Times New Roman" w:hAnsi="Times New Roman" w:cs="Times New Roman"/>
          <w:sz w:val="24"/>
          <w:szCs w:val="24"/>
        </w:rPr>
        <w:t>04.04.2017</w:t>
      </w:r>
      <w:r w:rsidR="00D267EB">
        <w:rPr>
          <w:rFonts w:ascii="Times New Roman" w:hAnsi="Times New Roman" w:cs="Times New Roman"/>
          <w:sz w:val="24"/>
          <w:szCs w:val="24"/>
        </w:rPr>
        <w:t>, 27.04.2017 и 27.04.2017</w:t>
      </w:r>
      <w:r w:rsidR="00EA7FEB">
        <w:rPr>
          <w:rFonts w:ascii="Times New Roman" w:hAnsi="Times New Roman" w:cs="Times New Roman"/>
          <w:sz w:val="24"/>
          <w:szCs w:val="24"/>
        </w:rPr>
        <w:t xml:space="preserve"> г</w:t>
      </w:r>
      <w:r w:rsidRPr="00793FBA">
        <w:rPr>
          <w:rFonts w:ascii="Times New Roman" w:hAnsi="Times New Roman" w:cs="Times New Roman"/>
          <w:sz w:val="24"/>
          <w:szCs w:val="24"/>
        </w:rPr>
        <w:t>. В связи с этим, необходимо внесение с</w:t>
      </w:r>
      <w:r w:rsidR="00CA0A49">
        <w:rPr>
          <w:rFonts w:ascii="Times New Roman" w:hAnsi="Times New Roman" w:cs="Times New Roman"/>
          <w:sz w:val="24"/>
          <w:szCs w:val="24"/>
        </w:rPr>
        <w:t>оответствующих изменений в ГКПЗ</w:t>
      </w:r>
      <w:r w:rsidR="00D267EB">
        <w:rPr>
          <w:rFonts w:ascii="Times New Roman" w:hAnsi="Times New Roman" w:cs="Times New Roman"/>
          <w:sz w:val="24"/>
          <w:szCs w:val="24"/>
        </w:rPr>
        <w:t>.</w:t>
      </w:r>
      <w:r w:rsidR="001F2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52A" w:rsidRDefault="0060210E" w:rsidP="00DC54C0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10E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прошу Вас согласовать рассмотрение вопроса о внесении текущих изменений в план закупок на ближайшем заседании Центральной закупочной комиссии.   </w:t>
      </w:r>
    </w:p>
    <w:p w:rsidR="0060210E" w:rsidRDefault="0060210E" w:rsidP="00DC54C0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10E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418"/>
        <w:gridCol w:w="2693"/>
        <w:gridCol w:w="1361"/>
        <w:gridCol w:w="1191"/>
      </w:tblGrid>
      <w:tr w:rsidR="000B7EA0" w:rsidRPr="000B7EA0" w:rsidTr="00DC54C0">
        <w:trPr>
          <w:trHeight w:val="10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закупки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графы параметра закупки (по ГКПЗ/заявке)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графы параметра закупки (по ГКПЗ/заявке)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Утвержденное значение параметра закупки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A0" w:rsidRPr="000B7EA0" w:rsidRDefault="000B7EA0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Измененное значение параметра закупки</w:t>
            </w:r>
          </w:p>
        </w:tc>
      </w:tr>
      <w:tr w:rsidR="00952DC6" w:rsidRPr="000B7EA0" w:rsidTr="00BE3D7A">
        <w:trPr>
          <w:trHeight w:val="51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1B2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Pr="000B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F8565F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Открытый запрос предложений на </w:t>
            </w:r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право заключения договора </w:t>
            </w: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 реконструкцию сети водовода АБЗ филиала АО </w:t>
            </w: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Тюменьэнерго</w:t>
            </w:r>
            <w:proofErr w:type="spellEnd"/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F856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Энергокомплекс</w:t>
            </w:r>
            <w:proofErr w:type="spellEnd"/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52DC6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52DC6" w:rsidRPr="000B7EA0" w:rsidRDefault="00952DC6" w:rsidP="00F8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Плановая дата вскрытия конвертов (</w:t>
            </w:r>
            <w:proofErr w:type="spellStart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7E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22.02.2017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07.03.2017</w:t>
            </w:r>
          </w:p>
        </w:tc>
      </w:tr>
      <w:tr w:rsidR="00952DC6" w:rsidRPr="000B7EA0" w:rsidTr="00BE3D7A">
        <w:trPr>
          <w:trHeight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Плановая дата рассмотрения предложений (</w:t>
            </w:r>
            <w:proofErr w:type="spellStart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47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CA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28.03.2017</w:t>
            </w:r>
          </w:p>
        </w:tc>
      </w:tr>
      <w:tr w:rsidR="00952DC6" w:rsidRPr="000B7EA0" w:rsidTr="00BE3D7A">
        <w:trPr>
          <w:trHeight w:val="7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Плановая дата подведения итогов по закупочной процедуре (</w:t>
            </w:r>
            <w:proofErr w:type="spellStart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47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24.03.2017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C6" w:rsidRPr="000B7EA0" w:rsidRDefault="00952DC6" w:rsidP="00CA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04.04.2017</w:t>
            </w:r>
          </w:p>
        </w:tc>
      </w:tr>
      <w:tr w:rsidR="00952DC6" w:rsidRPr="000B7EA0" w:rsidTr="00BE3D7A">
        <w:trPr>
          <w:trHeight w:val="7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Default="00952DC6" w:rsidP="00952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Плановая дата начала поставки товаров, выполнения работ, услуг</w:t>
            </w:r>
          </w:p>
          <w:p w:rsidR="00952DC6" w:rsidRPr="000B7EA0" w:rsidRDefault="00952DC6" w:rsidP="00952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0B7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Default="00D267EB" w:rsidP="0047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Default="00D267EB" w:rsidP="00CA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27.04.2017</w:t>
            </w:r>
          </w:p>
        </w:tc>
      </w:tr>
      <w:tr w:rsidR="00952DC6" w:rsidRPr="000B7EA0" w:rsidTr="00BE3D7A">
        <w:trPr>
          <w:trHeight w:val="76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2DC6" w:rsidRPr="000B7EA0" w:rsidRDefault="00952DC6" w:rsidP="000B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Pr="000B7EA0" w:rsidRDefault="00D267EB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Pr="000B7EA0" w:rsidRDefault="00952DC6" w:rsidP="000B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дата заключения договора (</w:t>
            </w:r>
            <w:proofErr w:type="spellStart"/>
            <w:r w:rsidRPr="000B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0B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Default="00D267EB" w:rsidP="0047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C6" w:rsidRDefault="00D267EB" w:rsidP="00CA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27.04.2017</w:t>
            </w:r>
          </w:p>
        </w:tc>
      </w:tr>
    </w:tbl>
    <w:p w:rsidR="00DC54C0" w:rsidRDefault="00DC54C0" w:rsidP="006B415A">
      <w:pPr>
        <w:tabs>
          <w:tab w:val="right" w:pos="9354"/>
        </w:tabs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</w:p>
    <w:p w:rsidR="00DD552A" w:rsidRDefault="00DD552A" w:rsidP="006B415A">
      <w:pPr>
        <w:tabs>
          <w:tab w:val="right" w:pos="9354"/>
        </w:tabs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</w:p>
    <w:p w:rsidR="00DD552A" w:rsidRDefault="00DD552A" w:rsidP="006B415A">
      <w:pPr>
        <w:tabs>
          <w:tab w:val="right" w:pos="9354"/>
        </w:tabs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</w:p>
    <w:p w:rsidR="001F20AB" w:rsidRPr="006B415A" w:rsidRDefault="00CA0A49" w:rsidP="006B415A">
      <w:pPr>
        <w:tabs>
          <w:tab w:val="right" w:pos="9354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Директор</w:t>
      </w:r>
      <w:r w:rsidR="00E90522" w:rsidRPr="00E90522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iCs/>
          <w:sz w:val="24"/>
          <w:szCs w:val="24"/>
        </w:rPr>
        <w:tab/>
        <w:t>А.В. Соловьёв</w:t>
      </w:r>
    </w:p>
    <w:p w:rsidR="006B415A" w:rsidRDefault="006B415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6B415A" w:rsidRDefault="006B415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0971BB" w:rsidRDefault="000971B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DD552A" w:rsidRDefault="00DD552A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CA0A49" w:rsidRDefault="00CA0A49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</w:p>
    <w:p w:rsidR="0060210E" w:rsidRPr="004A42F0" w:rsidRDefault="001F20AB" w:rsidP="001F20AB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Ченцова М.В</w:t>
      </w:r>
      <w:r w:rsidR="0060210E" w:rsidRPr="004A42F0">
        <w:rPr>
          <w:rFonts w:ascii="Times New Roman" w:hAnsi="Times New Roman" w:cs="Times New Roman"/>
          <w:sz w:val="20"/>
          <w:szCs w:val="24"/>
        </w:rPr>
        <w:t>.</w:t>
      </w:r>
    </w:p>
    <w:p w:rsidR="0060210E" w:rsidRPr="00C31EE5" w:rsidRDefault="0060210E" w:rsidP="001F20A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A42F0">
        <w:rPr>
          <w:rFonts w:ascii="Times New Roman" w:hAnsi="Times New Roman" w:cs="Times New Roman"/>
          <w:sz w:val="20"/>
          <w:szCs w:val="24"/>
        </w:rPr>
        <w:t>(34672) 93-2-</w:t>
      </w:r>
      <w:r w:rsidRPr="004A42F0">
        <w:rPr>
          <w:rFonts w:ascii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80C096" wp14:editId="26690CB1">
                <wp:simplePos x="0" y="0"/>
                <wp:positionH relativeFrom="column">
                  <wp:posOffset>1270</wp:posOffset>
                </wp:positionH>
                <wp:positionV relativeFrom="paragraph">
                  <wp:posOffset>4832985</wp:posOffset>
                </wp:positionV>
                <wp:extent cx="2374900" cy="266700"/>
                <wp:effectExtent l="0" t="0" r="9525" b="635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210E" w:rsidRDefault="0060210E" w:rsidP="006021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3" o:spid="_x0000_s1028" type="#_x0000_t202" style="position:absolute;left:0;text-align:left;margin-left:.1pt;margin-top:380.55pt;width:187pt;height:21pt;z-index:2516684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" stroked="f">
                <v:textbox style="mso-fit-shape-to-text:t">
                  <w:txbxContent>
                    <w:p w:rsidR="0060210E" w:rsidRDefault="0060210E" w:rsidP="0060210E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1F20AB">
        <w:rPr>
          <w:rFonts w:ascii="Times New Roman" w:hAnsi="Times New Roman" w:cs="Times New Roman"/>
          <w:sz w:val="20"/>
          <w:szCs w:val="24"/>
        </w:rPr>
        <w:t>63</w:t>
      </w:r>
      <w:r w:rsidRPr="0060210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3A483F" wp14:editId="28F29C03">
                <wp:simplePos x="0" y="0"/>
                <wp:positionH relativeFrom="column">
                  <wp:posOffset>1270</wp:posOffset>
                </wp:positionH>
                <wp:positionV relativeFrom="paragraph">
                  <wp:posOffset>4832985</wp:posOffset>
                </wp:positionV>
                <wp:extent cx="2374900" cy="266700"/>
                <wp:effectExtent l="0" t="0" r="9525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210E" w:rsidRDefault="0060210E" w:rsidP="006021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1" o:spid="_x0000_s1029" type="#_x0000_t202" style="position:absolute;left:0;text-align:left;margin-left:.1pt;margin-top:380.55pt;width:187pt;height:21pt;z-index:2516674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" stroked="f">
                <v:textbox style="mso-fit-shape-to-text:t">
                  <w:txbxContent>
                    <w:p w:rsidR="0060210E" w:rsidRDefault="0060210E" w:rsidP="0060210E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sectPr w:rsidR="0060210E" w:rsidRPr="00C31EE5" w:rsidSect="00DD552A">
      <w:headerReference w:type="first" r:id="rId6"/>
      <w:pgSz w:w="11906" w:h="16838"/>
      <w:pgMar w:top="709" w:right="56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5BA" w:rsidRDefault="007B55BA" w:rsidP="00457EF6">
      <w:pPr>
        <w:spacing w:after="0" w:line="240" w:lineRule="auto"/>
      </w:pPr>
      <w:r>
        <w:separator/>
      </w:r>
    </w:p>
  </w:endnote>
  <w:endnote w:type="continuationSeparator" w:id="0">
    <w:p w:rsidR="007B55BA" w:rsidRDefault="007B55BA" w:rsidP="0045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5BA" w:rsidRDefault="007B55BA" w:rsidP="00457EF6">
      <w:pPr>
        <w:spacing w:after="0" w:line="240" w:lineRule="auto"/>
      </w:pPr>
      <w:r>
        <w:separator/>
      </w:r>
    </w:p>
  </w:footnote>
  <w:footnote w:type="continuationSeparator" w:id="0">
    <w:p w:rsidR="007B55BA" w:rsidRDefault="007B55BA" w:rsidP="0045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02" w:rsidRDefault="008F2402" w:rsidP="008F2402">
    <w:pPr>
      <w:pStyle w:val="a6"/>
      <w:tabs>
        <w:tab w:val="clear" w:pos="9355"/>
        <w:tab w:val="left" w:pos="5742"/>
      </w:tabs>
    </w:pP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22429D59" wp14:editId="709B1401">
              <wp:simplePos x="0" y="0"/>
              <wp:positionH relativeFrom="margin">
                <wp:posOffset>3609671</wp:posOffset>
              </wp:positionH>
              <wp:positionV relativeFrom="paragraph">
                <wp:posOffset>-1430</wp:posOffset>
              </wp:positionV>
              <wp:extent cx="2456953" cy="768545"/>
              <wp:effectExtent l="0" t="0" r="635" b="0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6953" cy="768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Акционерное общество энергетики и электрификации «Тюменьэнерго» </w:t>
                          </w:r>
                        </w:p>
                        <w:p w:rsidR="008F2402" w:rsidRPr="006977C4" w:rsidRDefault="008F2402" w:rsidP="008F2402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Филиал Энергокомплекс</w:t>
                          </w:r>
                        </w:p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Россия, 628187, Тюменская область, Ханты-Мансийский автономный округ – Югра, г.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Нягань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мкр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Энергетиков, 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     д. 70, Тел.: (34672) 9-33-59, 9-33-50, </w:t>
                          </w:r>
                        </w:p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факс: (34672) 9-33-82,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energkom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npek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te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:rsidR="008F2402" w:rsidRPr="00FB4CC8" w:rsidRDefault="008F2402" w:rsidP="008F240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429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4.25pt;margin-top:-.1pt;width:193.45pt;height:60.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" stroked="f">
              <v:textbox inset="0,0,0,0">
                <w:txbxContent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Акционерное общество энергетики и электрификации «Тюменьэнерго» </w:t>
                    </w:r>
                  </w:p>
                  <w:p w:rsidR="008F2402" w:rsidRPr="006977C4" w:rsidRDefault="008F2402" w:rsidP="008F2402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Филиал Энергокомплекс</w:t>
                    </w:r>
                  </w:p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Россия, 628187, Тюменская область, Ханты-Мансийский автономный округ – Югра, г.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Нягань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мкр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. 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Энергетиков,   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     д. 70, Тел.: (34672) 9-33-59, 9-33-50, </w:t>
                    </w:r>
                  </w:p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факс: (34672) 9-33-82,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energkom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@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npek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.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te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.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p>
                  <w:p w:rsidR="008F2402" w:rsidRPr="00FB4CC8" w:rsidRDefault="008F2402" w:rsidP="008F240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inline distT="0" distB="0" distL="0" distR="0" wp14:anchorId="085B5ECE" wp14:editId="3450C2CD">
          <wp:extent cx="2898654" cy="362713"/>
          <wp:effectExtent l="0" t="0" r="0" b="0"/>
          <wp:docPr id="22" name="Рисунок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-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8654" cy="362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  <w:p w:rsidR="008F2402" w:rsidRDefault="008F2402" w:rsidP="008F2402">
    <w:pPr>
      <w:pStyle w:val="a6"/>
    </w:pPr>
  </w:p>
  <w:p w:rsidR="008F2402" w:rsidRDefault="008F24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D5"/>
    <w:rsid w:val="00066B64"/>
    <w:rsid w:val="000971BB"/>
    <w:rsid w:val="000A3486"/>
    <w:rsid w:val="000A58D8"/>
    <w:rsid w:val="000B7EA0"/>
    <w:rsid w:val="000D6215"/>
    <w:rsid w:val="000E4859"/>
    <w:rsid w:val="0011019E"/>
    <w:rsid w:val="00142B20"/>
    <w:rsid w:val="0018068F"/>
    <w:rsid w:val="00186512"/>
    <w:rsid w:val="001B26F4"/>
    <w:rsid w:val="001F20AB"/>
    <w:rsid w:val="0021706A"/>
    <w:rsid w:val="002C053A"/>
    <w:rsid w:val="002E5C6B"/>
    <w:rsid w:val="00334EBE"/>
    <w:rsid w:val="00386059"/>
    <w:rsid w:val="00423CDA"/>
    <w:rsid w:val="00457EF6"/>
    <w:rsid w:val="00470AF0"/>
    <w:rsid w:val="0049529C"/>
    <w:rsid w:val="004A42F0"/>
    <w:rsid w:val="005141C5"/>
    <w:rsid w:val="00522E39"/>
    <w:rsid w:val="00563E5E"/>
    <w:rsid w:val="005C3426"/>
    <w:rsid w:val="005C4DEC"/>
    <w:rsid w:val="0060210E"/>
    <w:rsid w:val="006613B9"/>
    <w:rsid w:val="006B415A"/>
    <w:rsid w:val="006C200C"/>
    <w:rsid w:val="00735549"/>
    <w:rsid w:val="00793FBA"/>
    <w:rsid w:val="007B55BA"/>
    <w:rsid w:val="007E4DEF"/>
    <w:rsid w:val="00835B78"/>
    <w:rsid w:val="00851048"/>
    <w:rsid w:val="008F2402"/>
    <w:rsid w:val="008F61A8"/>
    <w:rsid w:val="00946A8F"/>
    <w:rsid w:val="00952DC6"/>
    <w:rsid w:val="009D11D8"/>
    <w:rsid w:val="009E2E70"/>
    <w:rsid w:val="00A47320"/>
    <w:rsid w:val="00AE419C"/>
    <w:rsid w:val="00AF1F93"/>
    <w:rsid w:val="00B1034D"/>
    <w:rsid w:val="00B15AD5"/>
    <w:rsid w:val="00B32214"/>
    <w:rsid w:val="00B62EFB"/>
    <w:rsid w:val="00BE1C22"/>
    <w:rsid w:val="00BE26CD"/>
    <w:rsid w:val="00BE759C"/>
    <w:rsid w:val="00C10591"/>
    <w:rsid w:val="00C31EE5"/>
    <w:rsid w:val="00C35D44"/>
    <w:rsid w:val="00C7203C"/>
    <w:rsid w:val="00C8162F"/>
    <w:rsid w:val="00C93836"/>
    <w:rsid w:val="00CA0A49"/>
    <w:rsid w:val="00D267EB"/>
    <w:rsid w:val="00D743B2"/>
    <w:rsid w:val="00D860B6"/>
    <w:rsid w:val="00DC54C0"/>
    <w:rsid w:val="00DD35D5"/>
    <w:rsid w:val="00DD552A"/>
    <w:rsid w:val="00DE5ED6"/>
    <w:rsid w:val="00E43200"/>
    <w:rsid w:val="00E50013"/>
    <w:rsid w:val="00E90522"/>
    <w:rsid w:val="00EA7FEB"/>
    <w:rsid w:val="00EE50C8"/>
    <w:rsid w:val="00F0137B"/>
    <w:rsid w:val="00F66597"/>
    <w:rsid w:val="00F8565F"/>
    <w:rsid w:val="00F873B8"/>
    <w:rsid w:val="00FB4CC8"/>
    <w:rsid w:val="00FE582B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7F18569C-78AF-450A-9273-C0D42D10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0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1C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6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EF6"/>
  </w:style>
  <w:style w:type="paragraph" w:styleId="a8">
    <w:name w:val="footer"/>
    <w:basedOn w:val="a"/>
    <w:link w:val="a9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EF6"/>
  </w:style>
  <w:style w:type="paragraph" w:styleId="aa">
    <w:name w:val="List Paragraph"/>
    <w:basedOn w:val="a"/>
    <w:uiPriority w:val="34"/>
    <w:qFormat/>
    <w:rsid w:val="00602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Дулкин Марат Наилевич</dc:creator>
  <cp:keywords/>
  <dc:description/>
  <cp:lastModifiedBy>Маликова Альбина Наильевна</cp:lastModifiedBy>
  <cp:revision>2</cp:revision>
  <cp:lastPrinted>2015-09-08T11:14:00Z</cp:lastPrinted>
  <dcterms:created xsi:type="dcterms:W3CDTF">2017-06-13T06:59:00Z</dcterms:created>
  <dcterms:modified xsi:type="dcterms:W3CDTF">2017-06-13T06:59:00Z</dcterms:modified>
</cp:coreProperties>
</file>